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.9999999999999998" w:firstLine="0"/>
        <w:jc w:val="left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 must be classified as a 501c3 or a municipality (509a3 charities and private foundations are not eligible)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 that are not classified as a 501c3 may use a fiscal sponsor that is a 501c3 or municipality.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must benefit residents of Somers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Areas not eligible: sectarian or religious programs, individuals, for profit businesses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must address one or more of the following priority areas: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Activities for Youth Engagement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School/Outdoor Activities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Sports for Youth and Adults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Small Business Enrichment in Somers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Classes/Senior Activities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Projects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28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Arts and Entertainment/Cultural Activities</w:t>
      </w:r>
    </w:p>
    <w:p w:rsidR="00000000" w:rsidDel="00000000" w:rsidP="00000000" w:rsidRDefault="00000000" w:rsidRPr="00000000" w14:paraId="00000011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is due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30,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maximum grant award is $10,000 (partial awards may be granted)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anticipated that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rojects will be awarded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30,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final report will be requested upon completion of the project</w:t>
      </w:r>
    </w:p>
    <w:p w:rsidR="00000000" w:rsidDel="00000000" w:rsidP="00000000" w:rsidRDefault="00000000" w:rsidRPr="00000000" w14:paraId="00000016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hanging="2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answer the following questions and submit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program budget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If using a fiscal sponsor, please provide their contact information in addition to the organization’s contact information.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email completed applications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Somerscommunityfund@gmail.com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 Contact Information:</w:t>
      </w: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7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44"/>
        <w:gridCol w:w="5166"/>
        <w:tblGridChange w:id="0">
          <w:tblGrid>
            <w:gridCol w:w="3444"/>
            <w:gridCol w:w="5166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 or Community</w:t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Group’s Legal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Fiscal Sponsor, if applicable: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1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 2: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3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City, State, Zip Code: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25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Name &amp;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27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Phone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29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B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Website: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2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36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Implementing Organization’s Annual Budget: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Information</w:t>
      </w:r>
      <w:r w:rsidDel="00000000" w:rsidR="00000000" w:rsidRPr="00000000">
        <w:rPr>
          <w:rtl w:val="0"/>
        </w:rPr>
      </w:r>
    </w:p>
    <w:tbl>
      <w:tblPr>
        <w:tblStyle w:val="Table2"/>
        <w:tblW w:w="947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9"/>
        <w:gridCol w:w="6564"/>
        <w:tblGridChange w:id="0">
          <w:tblGrid>
            <w:gridCol w:w="2909"/>
            <w:gridCol w:w="6564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Dollar Amount Requested: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Project/Program Budget: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Geographic Area Served: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(neighborhoods or entire town)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A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Population Served: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(ex: age, gender, ethnicity, number of participants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Please indicate which Priority Area you are seeking funding for: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Activities for Youth Engagement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After School/Outdoor Activities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Local Sports for Youth and Adults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Small Business Enrichment in Somers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Community Classes/Senior Activities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Environmental Projects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Arts and Entertainment/Cultural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describe the proposed program or activity. What do you plan to do? </w:t>
      </w:r>
    </w:p>
    <w:p w:rsidR="00000000" w:rsidDel="00000000" w:rsidP="00000000" w:rsidRDefault="00000000" w:rsidRPr="00000000" w14:paraId="00000049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4A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40" w:lineRule="auto"/>
        <w:ind w:left="726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Description of need: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the project you describe necessary or different from other projects in town?  Is there anyone else already doing something similar and what makes your proposal unique? </w:t>
      </w:r>
    </w:p>
    <w:p w:rsidR="00000000" w:rsidDel="00000000" w:rsidP="00000000" w:rsidRDefault="00000000" w:rsidRPr="00000000" w14:paraId="00000053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56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6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Expected benefit: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will benefit from this program (# of people and population served)? How long will the benefit be felt? (For a fixed length of time or will this create a permanent program/piece of infrastructure for the town?)</w:t>
      </w:r>
    </w:p>
    <w:p w:rsidR="00000000" w:rsidDel="00000000" w:rsidP="00000000" w:rsidRDefault="00000000" w:rsidRPr="00000000" w14:paraId="0000005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Priority Areas: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your project fit within the identified priority areas?</w:t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Sustainability: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your organization sustain the proposed project once funding from the Community Funds has ended?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granted partial funding do you have the means to fund the portion not awarded?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organization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including your activity in the town of Somers,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previous experience your organization has in implementing similar projects/programs.</w:t>
      </w:r>
    </w:p>
    <w:p w:rsidR="00000000" w:rsidDel="00000000" w:rsidP="00000000" w:rsidRDefault="00000000" w:rsidRPr="00000000" w14:paraId="00000075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</w:t>
      </w:r>
    </w:p>
    <w:p w:rsidR="00000000" w:rsidDel="00000000" w:rsidP="00000000" w:rsidRDefault="00000000" w:rsidRPr="00000000" w14:paraId="00000076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777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288" w:top="864" w:left="864" w:right="864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hanging="1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tabs>
        <w:tab w:val="center" w:leader="none" w:pos="4680"/>
        <w:tab w:val="right" w:leader="none" w:pos="936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0" w:line="240" w:lineRule="auto"/>
      <w:ind w:left="1" w:hanging="3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-222067</wp:posOffset>
          </wp:positionH>
          <wp:positionV relativeFrom="paragraph">
            <wp:posOffset>78377</wp:posOffset>
          </wp:positionV>
          <wp:extent cx="1712952" cy="44180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2952" cy="44180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spacing w:after="0" w:line="240" w:lineRule="auto"/>
      <w:ind w:left="1" w:hanging="3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after="0" w:line="240" w:lineRule="auto"/>
      <w:ind w:left="1" w:hanging="3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Somers Greater Together Community Fund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Grant Application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decimal"/>
      <w:lvlText w:val="%1)"/>
      <w:lvlJc w:val="left"/>
      <w:pPr>
        <w:ind w:left="726" w:hanging="360.00000000000006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sz w:val="22"/>
        <w:szCs w:val="22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  <w:ind w:left="-1" w:hanging="1"/>
      <w:textAlignment w:val="top"/>
      <w:outlineLvl w:val="0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nternetLink" w:customStyle="1">
    <w:name w:val="Internet Link"/>
    <w:qFormat w:val="1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BalloonTextChar" w:customStyle="1">
    <w:name w:val="Balloon Text Char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HeaderChar" w:customStyle="1">
    <w:name w:val="Header Char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FooterChar" w:customStyle="1">
    <w:name w:val="Footer Char"/>
    <w:uiPriority w:val="99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FollowedHyperlink">
    <w:name w:val="FollowedHyperlink"/>
    <w:qFormat w:val="1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styleId="ListLabel1" w:customStyle="1">
    <w:name w:val="ListLabel 1"/>
    <w:qFormat w:val="1"/>
    <w:rPr>
      <w:b w:val="1"/>
      <w:position w:val="0"/>
      <w:sz w:val="24"/>
      <w:vertAlign w:val="baseline"/>
    </w:rPr>
  </w:style>
  <w:style w:type="character" w:styleId="ListLabel2" w:customStyle="1">
    <w:name w:val="ListLabel 2"/>
    <w:qFormat w:val="1"/>
    <w:rPr>
      <w:position w:val="0"/>
      <w:sz w:val="22"/>
      <w:vertAlign w:val="baseline"/>
    </w:rPr>
  </w:style>
  <w:style w:type="character" w:styleId="ListLabel3" w:customStyle="1">
    <w:name w:val="ListLabel 3"/>
    <w:qFormat w:val="1"/>
    <w:rPr>
      <w:position w:val="0"/>
      <w:sz w:val="22"/>
      <w:vertAlign w:val="baseline"/>
    </w:rPr>
  </w:style>
  <w:style w:type="character" w:styleId="ListLabel4" w:customStyle="1">
    <w:name w:val="ListLabel 4"/>
    <w:qFormat w:val="1"/>
    <w:rPr>
      <w:position w:val="0"/>
      <w:sz w:val="22"/>
      <w:vertAlign w:val="baseline"/>
    </w:rPr>
  </w:style>
  <w:style w:type="character" w:styleId="ListLabel5" w:customStyle="1">
    <w:name w:val="ListLabel 5"/>
    <w:qFormat w:val="1"/>
    <w:rPr>
      <w:position w:val="0"/>
      <w:sz w:val="22"/>
      <w:vertAlign w:val="baseline"/>
    </w:rPr>
  </w:style>
  <w:style w:type="character" w:styleId="ListLabel6" w:customStyle="1">
    <w:name w:val="ListLabel 6"/>
    <w:qFormat w:val="1"/>
    <w:rPr>
      <w:position w:val="0"/>
      <w:sz w:val="22"/>
      <w:vertAlign w:val="baseline"/>
    </w:rPr>
  </w:style>
  <w:style w:type="character" w:styleId="ListLabel7" w:customStyle="1">
    <w:name w:val="ListLabel 7"/>
    <w:qFormat w:val="1"/>
    <w:rPr>
      <w:position w:val="0"/>
      <w:sz w:val="22"/>
      <w:vertAlign w:val="baseline"/>
    </w:rPr>
  </w:style>
  <w:style w:type="character" w:styleId="ListLabel8" w:customStyle="1">
    <w:name w:val="ListLabel 8"/>
    <w:qFormat w:val="1"/>
    <w:rPr>
      <w:position w:val="0"/>
      <w:sz w:val="22"/>
      <w:vertAlign w:val="baseline"/>
    </w:rPr>
  </w:style>
  <w:style w:type="character" w:styleId="ListLabel9" w:customStyle="1">
    <w:name w:val="ListLabel 9"/>
    <w:qFormat w:val="1"/>
    <w:rPr>
      <w:position w:val="0"/>
      <w:sz w:val="22"/>
      <w:vertAlign w:val="baseline"/>
    </w:rPr>
  </w:style>
  <w:style w:type="character" w:styleId="ListLabel10" w:customStyle="1">
    <w:name w:val="ListLabel 10"/>
    <w:qFormat w:val="1"/>
    <w:rPr>
      <w:position w:val="0"/>
      <w:sz w:val="24"/>
      <w:vertAlign w:val="baseline"/>
    </w:rPr>
  </w:style>
  <w:style w:type="character" w:styleId="ListLabel11" w:customStyle="1">
    <w:name w:val="ListLabel 11"/>
    <w:qFormat w:val="1"/>
    <w:rPr>
      <w:position w:val="0"/>
      <w:sz w:val="22"/>
      <w:vertAlign w:val="baseline"/>
    </w:rPr>
  </w:style>
  <w:style w:type="character" w:styleId="ListLabel12" w:customStyle="1">
    <w:name w:val="ListLabel 12"/>
    <w:qFormat w:val="1"/>
    <w:rPr>
      <w:position w:val="0"/>
      <w:sz w:val="22"/>
      <w:vertAlign w:val="baseline"/>
    </w:rPr>
  </w:style>
  <w:style w:type="character" w:styleId="ListLabel13" w:customStyle="1">
    <w:name w:val="ListLabel 13"/>
    <w:qFormat w:val="1"/>
    <w:rPr>
      <w:position w:val="0"/>
      <w:sz w:val="22"/>
      <w:vertAlign w:val="baseline"/>
    </w:rPr>
  </w:style>
  <w:style w:type="character" w:styleId="ListLabel14" w:customStyle="1">
    <w:name w:val="ListLabel 14"/>
    <w:qFormat w:val="1"/>
    <w:rPr>
      <w:position w:val="0"/>
      <w:sz w:val="22"/>
      <w:vertAlign w:val="baseline"/>
    </w:rPr>
  </w:style>
  <w:style w:type="character" w:styleId="ListLabel15" w:customStyle="1">
    <w:name w:val="ListLabel 15"/>
    <w:qFormat w:val="1"/>
    <w:rPr>
      <w:position w:val="0"/>
      <w:sz w:val="22"/>
      <w:vertAlign w:val="baseline"/>
    </w:rPr>
  </w:style>
  <w:style w:type="character" w:styleId="ListLabel16" w:customStyle="1">
    <w:name w:val="ListLabel 16"/>
    <w:qFormat w:val="1"/>
    <w:rPr>
      <w:position w:val="0"/>
      <w:sz w:val="22"/>
      <w:vertAlign w:val="baseline"/>
    </w:rPr>
  </w:style>
  <w:style w:type="character" w:styleId="ListLabel17" w:customStyle="1">
    <w:name w:val="ListLabel 17"/>
    <w:qFormat w:val="1"/>
    <w:rPr>
      <w:position w:val="0"/>
      <w:sz w:val="22"/>
      <w:vertAlign w:val="baseline"/>
    </w:rPr>
  </w:style>
  <w:style w:type="character" w:styleId="ListLabel18" w:customStyle="1">
    <w:name w:val="ListLabel 18"/>
    <w:qFormat w:val="1"/>
    <w:rPr>
      <w:position w:val="0"/>
      <w:sz w:val="22"/>
      <w:vertAlign w:val="baseline"/>
    </w:rPr>
  </w:style>
  <w:style w:type="character" w:styleId="ListLabel19" w:customStyle="1">
    <w:name w:val="ListLabel 19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20" w:customStyle="1">
    <w:name w:val="ListLabel 20"/>
    <w:qFormat w:val="1"/>
    <w:rPr>
      <w:rFonts w:cs="Courier New" w:eastAsia="Courier New"/>
      <w:position w:val="0"/>
      <w:sz w:val="22"/>
      <w:vertAlign w:val="baseline"/>
    </w:rPr>
  </w:style>
  <w:style w:type="character" w:styleId="ListLabel21" w:customStyle="1">
    <w:name w:val="ListLabel 21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22" w:customStyle="1">
    <w:name w:val="ListLabel 22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23" w:customStyle="1">
    <w:name w:val="ListLabel 23"/>
    <w:qFormat w:val="1"/>
    <w:rPr>
      <w:rFonts w:cs="Courier New" w:eastAsia="Courier New"/>
      <w:position w:val="0"/>
      <w:sz w:val="22"/>
      <w:vertAlign w:val="baseline"/>
    </w:rPr>
  </w:style>
  <w:style w:type="character" w:styleId="ListLabel24" w:customStyle="1">
    <w:name w:val="ListLabel 24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25" w:customStyle="1">
    <w:name w:val="ListLabel 25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26" w:customStyle="1">
    <w:name w:val="ListLabel 26"/>
    <w:qFormat w:val="1"/>
    <w:rPr>
      <w:rFonts w:cs="Courier New" w:eastAsia="Courier New"/>
      <w:position w:val="0"/>
      <w:sz w:val="22"/>
      <w:vertAlign w:val="baseline"/>
    </w:rPr>
  </w:style>
  <w:style w:type="character" w:styleId="ListLabel27" w:customStyle="1">
    <w:name w:val="ListLabel 27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28" w:customStyle="1">
    <w:name w:val="ListLabel 28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29" w:customStyle="1">
    <w:name w:val="ListLabel 29"/>
    <w:qFormat w:val="1"/>
    <w:rPr>
      <w:rFonts w:cs="Courier New" w:eastAsia="Courier New"/>
      <w:position w:val="0"/>
      <w:sz w:val="22"/>
      <w:vertAlign w:val="baseline"/>
    </w:rPr>
  </w:style>
  <w:style w:type="character" w:styleId="ListLabel30" w:customStyle="1">
    <w:name w:val="ListLabel 30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31" w:customStyle="1">
    <w:name w:val="ListLabel 31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32" w:customStyle="1">
    <w:name w:val="ListLabel 32"/>
    <w:qFormat w:val="1"/>
    <w:rPr>
      <w:rFonts w:cs="Courier New" w:eastAsia="Courier New"/>
      <w:position w:val="0"/>
      <w:sz w:val="22"/>
      <w:vertAlign w:val="baseline"/>
    </w:rPr>
  </w:style>
  <w:style w:type="character" w:styleId="ListLabel33" w:customStyle="1">
    <w:name w:val="ListLabel 33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34" w:customStyle="1">
    <w:name w:val="ListLabel 34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35" w:customStyle="1">
    <w:name w:val="ListLabel 35"/>
    <w:qFormat w:val="1"/>
    <w:rPr>
      <w:rFonts w:cs="Courier New" w:eastAsia="Courier New"/>
      <w:position w:val="0"/>
      <w:sz w:val="22"/>
      <w:vertAlign w:val="baseline"/>
    </w:rPr>
  </w:style>
  <w:style w:type="character" w:styleId="ListLabel36" w:customStyle="1">
    <w:name w:val="ListLabel 36"/>
    <w:qFormat w:val="1"/>
    <w:rPr>
      <w:rFonts w:cs="Noto Sans Symbols" w:eastAsia="Noto Sans Symbols"/>
      <w:position w:val="0"/>
      <w:sz w:val="22"/>
      <w:vertAlign w:val="baseline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ourier New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cs="Courier New"/>
    </w:rPr>
  </w:style>
  <w:style w:type="character" w:styleId="ListLabel44" w:customStyle="1">
    <w:name w:val="ListLabel 44"/>
    <w:qFormat w:val="1"/>
    <w:rPr>
      <w:rFonts w:cs="Courier New"/>
    </w:rPr>
  </w:style>
  <w:style w:type="character" w:styleId="ListLabel45" w:customStyle="1">
    <w:name w:val="ListLabel 45"/>
    <w:qFormat w:val="1"/>
    <w:rPr>
      <w:rFonts w:cs="Courier New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ucida Sans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qFormat w:val="1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63BCB"/>
    <w:pPr>
      <w:ind w:left="720"/>
      <w:contextualSpacing w:val="1"/>
    </w:pPr>
  </w:style>
  <w:style w:type="table" w:styleId="TableGrid">
    <w:name w:val="Table Grid"/>
    <w:basedOn w:val="TableNormal"/>
    <w:pPr>
      <w:spacing w:line="1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F478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hyperlink" Target="mailto:Somerscommunityfund@gmail.com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zST7O4G9RgkEpoilQsZze8TDqA==">CgMxLjAyCWlkLmdqZGd4czIKaWQuMzBqMHpsbDIKaWQuMWZvYjl0ZTIKaWQuM3pueXNoNzIKaWQuMmV0OTJwMDIJaWQudHlqY3d0MgppZC4zZHk2dmttMgppZC4xdDNoNXNmMgppZC40ZDM0b2c4MgppZC4yczhleW8xMgppZC4xN2RwOHZ1OAByITFobnFnSWoydmxSdWRsZzMxTXA0TXI5YzBDZEpJZ0dvWA==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63A8D9377142A7AF2F3DA9E9D417" ma:contentTypeVersion="15" ma:contentTypeDescription="Create a new document." ma:contentTypeScope="" ma:versionID="c2b14e75ed033cca3abb754478042903">
  <xsd:schema xmlns:xsd="http://www.w3.org/2001/XMLSchema" xmlns:xs="http://www.w3.org/2001/XMLSchema" xmlns:p="http://schemas.microsoft.com/office/2006/metadata/properties" xmlns:ns2="c5ed9e13-da7d-4250-ad1f-300f0a96bfa8" xmlns:ns3="3c29196e-985d-4320-a8fc-b9120c21cd46" targetNamespace="http://schemas.microsoft.com/office/2006/metadata/properties" ma:root="true" ma:fieldsID="63ec5e5ab1eb9dd894f22c13bb32847f" ns2:_="" ns3:_="">
    <xsd:import namespace="c5ed9e13-da7d-4250-ad1f-300f0a96bfa8"/>
    <xsd:import namespace="3c29196e-985d-4320-a8fc-b9120c21c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9e13-da7d-4250-ad1f-300f0a96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6d38be-261b-4aab-9854-899796b4f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196e-985d-4320-a8fc-b9120c21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af6a428-c4e4-467f-990b-309dc53253da}" ma:internalName="TaxCatchAll" ma:showField="CatchAllData" ma:web="3c29196e-985d-4320-a8fc-b9120c21c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36527B5-BC8E-4AD4-AC59-454EADC992E6}"/>
</file>

<file path=customXML/itemProps3.xml><?xml version="1.0" encoding="utf-8"?>
<ds:datastoreItem xmlns:ds="http://schemas.openxmlformats.org/officeDocument/2006/customXml" ds:itemID="{1817BB1C-0E3D-4704-8259-F43084D088F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2023-07-25T19:12:00Z</dcterms:created>
  <dc:creator>Rachel Salyers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Hartford Foundation for Public Giving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0x010100DE7D054E2AF70B49848AD1E75DB67E30</vt:lpwstr>
  </property>
</Properties>
</file>