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1" w:line="240" w:lineRule="auto"/>
        <w:ind w:right="-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Manchester Greater Together Community Fund</w:t>
      </w:r>
    </w:p>
    <w:p w:rsidR="00000000" w:rsidDel="00000000" w:rsidP="00000000" w:rsidRDefault="00000000" w:rsidRPr="00000000" w14:paraId="00000002">
      <w:pPr>
        <w:spacing w:after="0" w:before="11" w:line="240" w:lineRule="auto"/>
        <w:ind w:right="-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2022 Final Grant Report Template</w:t>
      </w:r>
    </w:p>
    <w:p w:rsidR="00000000" w:rsidDel="00000000" w:rsidP="00000000" w:rsidRDefault="00000000" w:rsidRPr="00000000" w14:paraId="00000003">
      <w:pPr>
        <w:spacing w:after="0" w:before="11" w:line="240" w:lineRule="auto"/>
        <w:ind w:right="-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1" w:line="240" w:lineRule="auto"/>
        <w:ind w:right="-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Organizational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9" w:line="19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460"/>
        </w:tabs>
        <w:spacing w:after="0" w:line="289" w:lineRule="auto"/>
        <w:ind w:right="-20"/>
        <w:rPr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180"/>
          <w:tab w:val="left" w:pos="9460"/>
        </w:tabs>
        <w:spacing w:after="0" w:before="11" w:line="289" w:lineRule="auto"/>
        <w:ind w:right="-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  <w:tab/>
        <w:t xml:space="preserve">E-mail:</w:t>
      </w:r>
    </w:p>
    <w:p w:rsidR="00000000" w:rsidDel="00000000" w:rsidP="00000000" w:rsidRDefault="00000000" w:rsidRPr="00000000" w14:paraId="00000009">
      <w:pPr>
        <w:spacing w:after="0" w:before="4" w:line="19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460"/>
        </w:tabs>
        <w:spacing w:after="0" w:before="11" w:line="289" w:lineRule="auto"/>
        <w:ind w:right="-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Contact person: </w:t>
      </w:r>
    </w:p>
    <w:p w:rsidR="00000000" w:rsidDel="00000000" w:rsidP="00000000" w:rsidRDefault="00000000" w:rsidRPr="00000000" w14:paraId="0000000B">
      <w:pPr>
        <w:spacing w:after="0" w:before="11" w:line="240" w:lineRule="auto"/>
        <w:ind w:right="-2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1" w:line="240" w:lineRule="auto"/>
        <w:ind w:right="-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Grant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Grant Amount: </w:t>
        <w:tab/>
        <w:tab/>
        <w:tab/>
        <w:t xml:space="preserve">Grant Period:</w:t>
      </w:r>
    </w:p>
    <w:p w:rsidR="00000000" w:rsidDel="00000000" w:rsidP="00000000" w:rsidRDefault="00000000" w:rsidRPr="00000000" w14:paraId="0000000F">
      <w:pPr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Grant Purpose:</w:t>
      </w:r>
    </w:p>
    <w:p w:rsidR="00000000" w:rsidDel="00000000" w:rsidP="00000000" w:rsidRDefault="00000000" w:rsidRPr="00000000" w14:paraId="00000011">
      <w:pPr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Expected Outcomes:</w:t>
      </w:r>
    </w:p>
    <w:p w:rsidR="00000000" w:rsidDel="00000000" w:rsidP="00000000" w:rsidRDefault="00000000" w:rsidRPr="00000000" w14:paraId="00000013">
      <w:pPr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9460"/>
        </w:tabs>
        <w:spacing w:after="0" w:before="11" w:line="240" w:lineRule="auto"/>
        <w:ind w:left="100" w:right="-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left" w:pos="9460"/>
        </w:tabs>
        <w:spacing w:after="0" w:before="11" w:line="289" w:lineRule="auto"/>
        <w:ind w:left="100" w:right="-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1" w:line="240" w:lineRule="auto"/>
        <w:ind w:right="7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 Grant Results: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Please respond briefly but reflectively to the following questions, and email the completed form to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manchestercommunityfund@gmail.com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-63499</wp:posOffset>
                </wp:positionV>
                <wp:extent cx="5944870" cy="1270"/>
                <wp:effectExtent b="0" l="0" r="0" t="0"/>
                <wp:wrapNone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65" y="3779365"/>
                          <a:ext cx="5944870" cy="1270"/>
                          <a:chOff x="2373565" y="3779365"/>
                          <a:chExt cx="5944870" cy="1270"/>
                        </a:xfrm>
                      </wpg:grpSpPr>
                      <wpg:grpSp>
                        <wpg:cNvGrpSpPr/>
                        <wpg:grpSpPr>
                          <a:xfrm>
                            <a:off x="2373565" y="3779365"/>
                            <a:ext cx="5944870" cy="1270"/>
                            <a:chOff x="1440" y="-119"/>
                            <a:chExt cx="9362" cy="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40" y="-119"/>
                              <a:ext cx="93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440" y="-119"/>
                              <a:ext cx="9362" cy="2"/>
                            </a:xfrm>
                            <a:custGeom>
                              <a:rect b="b" l="l" r="r" t="t"/>
                              <a:pathLst>
                                <a:path extrusionOk="0" h="120000"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49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-63499</wp:posOffset>
                </wp:positionV>
                <wp:extent cx="5944870" cy="1270"/>
                <wp:effectExtent b="0" l="0" r="0" t="0"/>
                <wp:wrapNone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8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0" w:before="1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the grant benefit the residents of </w:t>
      </w:r>
      <w:r w:rsidDel="00000000" w:rsidR="00000000" w:rsidRPr="00000000">
        <w:rPr>
          <w:sz w:val="24"/>
          <w:szCs w:val="24"/>
          <w:rtl w:val="0"/>
        </w:rPr>
        <w:t xml:space="preserve">Manchester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Please describe the population of Manchester residents that have benefited or will benefit from the project over time including number, age(s), diversity,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Please describe the project/program’s activities during the grant period. Were there any significant changes from your original plans? If so, please share briefly.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Describe how grant funds were used. If there were any changes from the original project/program budget, please explain.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27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27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challenges did you encounter in carrying out this project and how did you and your team overcome them?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27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27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9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Please share any data and/or anecdotal examples of Manchester residents benefiting from this grant funding.</w:t>
      </w:r>
    </w:p>
    <w:p w:rsidR="00000000" w:rsidDel="00000000" w:rsidP="00000000" w:rsidRDefault="00000000" w:rsidRPr="00000000" w14:paraId="0000002C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9460"/>
        </w:tabs>
        <w:spacing w:after="0" w:before="11" w:line="289" w:lineRule="auto"/>
        <w:ind w:left="100" w:right="-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1CEC"/>
    <w:pPr>
      <w:widowControl w:val="0"/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C1CE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027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2787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chestercommunityfund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2Sxw4dzi9BMYJr7vHB1YoXlFDw==">AMUW2mXbul/niGuMkTpprKa47YHf2XKxi/0uOXUN6mjt0zs09acqz5XrvyDcbqAcW1KrWU1x3UtN7jId1YoSNZiV3Zsje1QwoxZgrK3KRxXhOrVVZFlYFRgp72j5VSiHYFIQ+RlGGgI70C0J5ZPy2JEP2QpPU0m19vT65wN4YwmDXLMUBq1xP6cTlyF9re545EslZkRdGCWNSDM1fTU30H29RiKsT8w9sdm6q/farLqyLr7Q71nM8vgVC+Fkg6LudUCAYlgpcBDYYVZ9ChTNntTKkbfX0X4Pl1gLiAMCIpnHb4r6XOQF/UtM9wjrr399t7Qo7tVTdxyy12k9lkDGj4DfBTCqAxzRDPqI2KbuzBOxamK2u1xgzspQsqnlFkabSU02EWVhkj/BI5dzBHc1TMlmHvwM4jDlCPTAxr6yDZ3Lvn2NwIHYrqJ0iLhPY26wY5qelOM0Cf2UKUD22ke0SqWACf05TlhTesKu3eVlIO2wLqZZjkyF0+4dzgorpCagEfZJRjJ2Q8YExYCbwMn+9fcpTBchfi1v3CaQC7WSboKdgq4vhjsx/SEAXPSw6Jg+o/MzoSsLyZ+N47aCUV4gq/EGbF6crcSy1aNqz20NPXuWIDKCX1IeP5e1aHc9sUuY3qLyC8CcVoUT1uy1nSIkNrQzDz0yM9nTGCqO9G9hPN1LdGAkM+Rq4KWTQqZwUNFnwO4q7cnz2CAtfc/2y/Cvutvj3MqwxMYKMehM9NXF0GcdBdWk160i7lDa6ZcmOv8WK6wkGOUA6pFaz/xuEW5nq6EhXh+EQV1lfiYdD4/MssxxRywJLLiuaMjFsoOkm4fobR7v94JK1kmJ7sC/JwbR1UdxoLjtSAoJGLE7vYEAmuj9DJfMSGhPiQFAgV5c7TZKOUABNVsbVcdti9+HzwxxgzPxEnTphzGFFrzdTfDUhpqgOCsA3Es8DbRAon3EKX5LqwQNhvCsi49nROUViArNqo1RAsfrB4AXJDaAFD7/0FyDu/5je3Vu8kguWm9DqoHwbjcdVMfJPvcepmCMZTki18d2AsIZxuNHg1Yko53NOen6L+GYrPDnRlsuFY3YN9b9URkC67apMQOs+gye/rNEU0cK82ZKsS5M7aO466yXw6ea+vvK5YJSTpiHuekEZ/UXwUac373fSrCLAAOAtQRxR9jQjesDsAtsN0XdbRbIauq1u159x8gItoDOSHSr+KqEY1vafczfqw1Mx7m31BzbtinkDg+xsB8rDjYh+bkBWTWo/0ZMKS3ky97s68XtunO5CW6eaOrYlextjI3Dv66WnrbdZqpr9X02UA5y8vFbqNIVFrdxzxCPIbnapAbczYSAOKvcgIgbgvkl96VaEmK0ZW/fzNQthXJ/udChyUdnpVUJ5ZfiSUyi4K9tKWKdpleACi9uVQP7aC26IT47jn1KHs3OoDjy2wxGe4m1jqlkpcpFi6Hi6dM/8sRlnKmXQVDe5M+j7WQpeQJOk+6j2x4572WFqDRp6y48gXOXVAt/l9jQ5+iaCyLsNp0jTnNa7w+IiesTMbA653TSUh/LcjE/WMsuNpEcBAGrV/cIUtJhtK3Mn3iPwsBizf8X/Yma2SHGk3i6ekwgvfhgZ+RhVCske00Aj12/AtkR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2021-05-14T19:52:00Z</dcterms:created>
  <dc:creator>Megan Burke</dc:creator>
</cp:coreProperties>
</file>